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AC0" w:rsidRPr="00885838" w:rsidRDefault="00885838">
      <w:pPr>
        <w:jc w:val="center"/>
        <w:rPr>
          <w:rFonts w:ascii="Times New Roman" w:hAnsi="Times New Roman" w:cs="Times New Roman"/>
          <w:b/>
        </w:rPr>
      </w:pPr>
      <w:r w:rsidRPr="00885838">
        <w:rPr>
          <w:rFonts w:ascii="Times New Roman" w:hAnsi="Times New Roman" w:cs="Times New Roman"/>
          <w:b/>
          <w:sz w:val="32"/>
        </w:rPr>
        <w:t>GLOSSARY TAHFIDZ LEVEL 9</w:t>
      </w:r>
    </w:p>
    <w:p w:rsidR="003A5AC0" w:rsidRPr="00885838" w:rsidRDefault="00885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838">
        <w:rPr>
          <w:rFonts w:ascii="Times New Roman" w:hAnsi="Times New Roman" w:cs="Times New Roman"/>
          <w:b/>
          <w:sz w:val="24"/>
          <w:szCs w:val="24"/>
        </w:rPr>
        <w:t>Hamzah Washal and Waqaf</w:t>
      </w:r>
    </w:p>
    <w:p w:rsidR="003A5AC0" w:rsidRPr="00885838" w:rsidRDefault="00885838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838">
        <w:rPr>
          <w:rFonts w:ascii="Times New Roman" w:hAnsi="Times New Roman" w:cs="Times New Roman"/>
          <w:b/>
          <w:sz w:val="24"/>
          <w:szCs w:val="24"/>
        </w:rPr>
        <w:t>English - Indonesian</w:t>
      </w:r>
    </w:p>
    <w:tbl>
      <w:tblPr>
        <w:tblStyle w:val="KisiTabel"/>
        <w:tblW w:w="0" w:type="auto"/>
        <w:jc w:val="center"/>
        <w:tblLook w:val="04A0" w:firstRow="1" w:lastRow="0" w:firstColumn="1" w:lastColumn="0" w:noHBand="0" w:noVBand="1"/>
      </w:tblPr>
      <w:tblGrid>
        <w:gridCol w:w="5215"/>
        <w:gridCol w:w="5215"/>
      </w:tblGrid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b/>
                <w:sz w:val="24"/>
                <w:szCs w:val="24"/>
              </w:rPr>
              <w:t>English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b/>
                <w:sz w:val="24"/>
                <w:szCs w:val="24"/>
              </w:rPr>
              <w:t>Indonesian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Beginning of the recitation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Awal bacaan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Middle of the recitation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Tengah bacaan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End of a verse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Akhir ayat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Vowelled</w:t>
            </w:r>
            <w:proofErr w:type="spellEnd"/>
            <w:r w:rsidRPr="00FF341A">
              <w:rPr>
                <w:rFonts w:ascii="Times New Roman" w:hAnsi="Times New Roman" w:cs="Times New Roman"/>
                <w:sz w:val="24"/>
                <w:szCs w:val="24"/>
              </w:rPr>
              <w:t xml:space="preserve"> letter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Huruf yang berharakat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Pronounced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Dibaca / dilafalkan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Not pronounced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Tidak dibaca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Read clearly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Dibaca dengan jelas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Nasal sound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Bunyi dengung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Stopping place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Tempat berhenti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Stopping is better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Berhenti lebih utama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Continuing is better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Melanjutkan lebih utama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May stop or continue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Boleh berhenti atau melanjutkan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Must stop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Harus berhenti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Should not stop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Sebaiknya tidak berhenti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Waqfu</w:t>
            </w:r>
            <w:proofErr w:type="spellEnd"/>
            <w:r w:rsidRPr="00FF341A">
              <w:rPr>
                <w:rFonts w:ascii="Times New Roman" w:hAnsi="Times New Roman" w:cs="Times New Roman"/>
                <w:sz w:val="24"/>
                <w:szCs w:val="24"/>
              </w:rPr>
              <w:t xml:space="preserve"> Aula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Berhenti lebih utama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Washlu Aula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Melanjutkan lebih utama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Paired signs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Tanda yang berpasangan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Two groups of three dots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Dua kelompok tiga titik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Symbol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Simbol / tanda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Rule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Hukum / aturan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Main difference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Perbedaan utama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Ciri / karakteristik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Correct action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Tindakan yang benar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Decide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Understand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Compare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Membandingkan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Connected to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Terhubung dengan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Omitted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Dihilangkan / tidak dibaca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Separate hamzah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Hamzah yang dibaca secara terpisah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Stop at one sign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Berhenti pada salah satu tanda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Paired sign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Tanda berpasangan</w:t>
            </w:r>
          </w:p>
        </w:tc>
      </w:tr>
      <w:tr w:rsidR="003A5AC0">
        <w:trPr>
          <w:jc w:val="center"/>
        </w:trPr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Keep the meaning connected</w:t>
            </w:r>
          </w:p>
        </w:tc>
        <w:tc>
          <w:tcPr>
            <w:tcW w:w="5220" w:type="dxa"/>
            <w:vAlign w:val="center"/>
          </w:tcPr>
          <w:p w:rsidR="003A5AC0" w:rsidRPr="00FF341A" w:rsidRDefault="00885838" w:rsidP="00FF341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1A">
              <w:rPr>
                <w:rFonts w:ascii="Times New Roman" w:hAnsi="Times New Roman" w:cs="Times New Roman"/>
                <w:sz w:val="24"/>
                <w:szCs w:val="24"/>
              </w:rPr>
              <w:t>Menjaga keterkaitan makna</w:t>
            </w:r>
          </w:p>
        </w:tc>
      </w:tr>
    </w:tbl>
    <w:p w:rsidR="003A5AC0" w:rsidRDefault="003A5AC0"/>
    <w:sectPr w:rsidR="003A5AC0" w:rsidSect="00034616">
      <w:pgSz w:w="12240" w:h="15840"/>
      <w:pgMar w:top="720" w:right="90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5AC0"/>
    <w:rsid w:val="00885838"/>
    <w:rsid w:val="00AA1D8D"/>
    <w:rsid w:val="00B47730"/>
    <w:rsid w:val="00CB0664"/>
    <w:rsid w:val="00DB5FB9"/>
    <w:rsid w:val="00FC693F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D9B09B"/>
  <w14:defaultImageDpi w14:val="300"/>
  <w15:docId w15:val="{39D8DA2A-6F59-FD47-AA66-9F7B9D6F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F7272B-F6E1-E441-9565-18BE87F6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Pluto1525</cp:lastModifiedBy>
  <cp:revision>2</cp:revision>
  <dcterms:created xsi:type="dcterms:W3CDTF">2026-09-12T00:23:00Z</dcterms:created>
  <dcterms:modified xsi:type="dcterms:W3CDTF">2026-09-12T00:23:00Z</dcterms:modified>
  <cp:category/>
</cp:coreProperties>
</file>